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FA5BA" w14:textId="77777777" w:rsidR="00103EBE" w:rsidRDefault="00103EBE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8"/>
        <w:gridCol w:w="4352"/>
      </w:tblGrid>
      <w:tr w:rsidR="00103EBE" w14:paraId="15C3984D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592F5" w14:textId="2229AC31" w:rsidR="00103EBE" w:rsidRDefault="00673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Tecnologia de</w:t>
            </w:r>
            <w:r w:rsidR="00CB2633">
              <w:rPr>
                <w:color w:val="000000"/>
              </w:rPr>
              <w:t xml:space="preserve"> Argamassas </w:t>
            </w:r>
            <w:r>
              <w:rPr>
                <w:color w:val="000000"/>
              </w:rPr>
              <w:t xml:space="preserve">e </w:t>
            </w:r>
            <w:r w:rsidR="00CB2633">
              <w:rPr>
                <w:color w:val="000000"/>
              </w:rPr>
              <w:t>Concretos</w:t>
            </w:r>
          </w:p>
        </w:tc>
      </w:tr>
      <w:tr w:rsidR="00103EBE" w14:paraId="224E575C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67D8B" w14:textId="77777777" w:rsidR="00103EBE" w:rsidRDefault="00673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B007B" w14:textId="77777777" w:rsidR="00103EBE" w:rsidRDefault="00673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3º semestre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103EBE" w14:paraId="341BC842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A34D2" w14:textId="77777777" w:rsidR="00103EBE" w:rsidRDefault="00673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45 h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9324F" w14:textId="77777777" w:rsidR="00103EBE" w:rsidRDefault="00673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103EBE" w14:paraId="73E417E7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515D" w14:textId="412F0B6D" w:rsidR="00103EBE" w:rsidRDefault="00673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Ementa: </w:t>
            </w:r>
            <w:r>
              <w:rPr>
                <w:color w:val="000000"/>
              </w:rPr>
              <w:t xml:space="preserve">Estudo das propriedades físicas e químicas dos materiais utilizados para preparo de argamassas e concretos. Especificação de materiais, dosagens de misturas, avaliação </w:t>
            </w:r>
            <w:r w:rsidR="00CB2633">
              <w:rPr>
                <w:color w:val="000000"/>
              </w:rPr>
              <w:t>por meio</w:t>
            </w:r>
            <w:r>
              <w:rPr>
                <w:color w:val="000000"/>
              </w:rPr>
              <w:t xml:space="preserve"> de ensaios e análise resultados.</w:t>
            </w:r>
          </w:p>
        </w:tc>
      </w:tr>
    </w:tbl>
    <w:p w14:paraId="1075DED3" w14:textId="77777777" w:rsidR="00103EBE" w:rsidRDefault="00673889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14F1F954" w14:textId="77777777" w:rsidR="00103EBE" w:rsidRDefault="00673889">
      <w:pPr>
        <w:ind w:left="0" w:hanging="2"/>
      </w:pPr>
      <w:r>
        <w:t>UNIDADE I – Introdução à</w:t>
      </w:r>
      <w:r w:rsidR="004743BA">
        <w:t xml:space="preserve"> c</w:t>
      </w:r>
      <w:r>
        <w:t>iência</w:t>
      </w:r>
      <w:r w:rsidR="004743BA">
        <w:t xml:space="preserve"> dos m</w:t>
      </w:r>
      <w:r>
        <w:t>ateriais</w:t>
      </w:r>
    </w:p>
    <w:p w14:paraId="21F6D998" w14:textId="77777777" w:rsidR="00103EBE" w:rsidRDefault="00673889" w:rsidP="004743BA">
      <w:pPr>
        <w:ind w:leftChars="471" w:left="1132" w:hanging="2"/>
      </w:pPr>
      <w:r>
        <w:t xml:space="preserve">1.1 Comportamento físico e mecânico dos materiais </w:t>
      </w:r>
    </w:p>
    <w:p w14:paraId="16065A0A" w14:textId="77777777" w:rsidR="00103EBE" w:rsidRDefault="00673889" w:rsidP="004743BA">
      <w:pPr>
        <w:ind w:leftChars="471" w:left="1132" w:hanging="2"/>
      </w:pPr>
      <w:r>
        <w:t xml:space="preserve">1.2 Propriedades físicas, químicas, térmicas e elétricas dos materiais </w:t>
      </w:r>
    </w:p>
    <w:p w14:paraId="0CB8DF7E" w14:textId="77777777" w:rsidR="00103EBE" w:rsidRDefault="00103EBE">
      <w:pPr>
        <w:ind w:left="0" w:hanging="2"/>
      </w:pPr>
    </w:p>
    <w:p w14:paraId="2B629E8B" w14:textId="77777777" w:rsidR="00103EBE" w:rsidRDefault="00673889">
      <w:pPr>
        <w:ind w:left="0" w:hanging="2"/>
      </w:pPr>
      <w:r>
        <w:t>UNIDADE II - Agregados</w:t>
      </w:r>
    </w:p>
    <w:p w14:paraId="01691610" w14:textId="77777777" w:rsidR="00103EBE" w:rsidRDefault="00673889" w:rsidP="004743BA">
      <w:pPr>
        <w:ind w:leftChars="471" w:left="1132" w:hanging="2"/>
      </w:pPr>
      <w:r>
        <w:t>2.1 Conceito e importância destes materiais</w:t>
      </w:r>
    </w:p>
    <w:p w14:paraId="378015F1" w14:textId="77777777" w:rsidR="00103EBE" w:rsidRDefault="00673889" w:rsidP="004743BA">
      <w:pPr>
        <w:ind w:leftChars="471" w:left="1132" w:hanging="2"/>
      </w:pPr>
      <w:r>
        <w:t>2.2 Principais classificações e terminologias</w:t>
      </w:r>
    </w:p>
    <w:p w14:paraId="47D685E2" w14:textId="77777777" w:rsidR="00103EBE" w:rsidRDefault="00673889" w:rsidP="004743BA">
      <w:pPr>
        <w:ind w:leftChars="471" w:left="1132" w:hanging="2"/>
      </w:pPr>
      <w:r>
        <w:t>2.3 Requisitos básicos para usos em argamassas e concretos</w:t>
      </w:r>
    </w:p>
    <w:p w14:paraId="0BDB1169" w14:textId="77777777" w:rsidR="00103EBE" w:rsidRDefault="00673889" w:rsidP="004743BA">
      <w:pPr>
        <w:ind w:leftChars="471" w:left="1132" w:hanging="2"/>
      </w:pPr>
      <w:r>
        <w:t>2.4 Propriedades físicas, químicas e mecânicas</w:t>
      </w:r>
    </w:p>
    <w:p w14:paraId="6E37A89B" w14:textId="77777777" w:rsidR="00103EBE" w:rsidRDefault="00103EBE">
      <w:pPr>
        <w:ind w:left="0" w:hanging="2"/>
      </w:pPr>
    </w:p>
    <w:p w14:paraId="684C3CBD" w14:textId="77777777" w:rsidR="00103EBE" w:rsidRDefault="004743BA">
      <w:pPr>
        <w:ind w:left="0" w:hanging="2"/>
      </w:pPr>
      <w:r>
        <w:t>UNIDADE III - Aglomerantes m</w:t>
      </w:r>
      <w:r w:rsidR="00673889">
        <w:t>inerais</w:t>
      </w:r>
    </w:p>
    <w:p w14:paraId="4FC3175E" w14:textId="77777777" w:rsidR="00103EBE" w:rsidRDefault="00673889" w:rsidP="004743BA">
      <w:pPr>
        <w:ind w:leftChars="471" w:left="1132" w:hanging="2"/>
      </w:pPr>
      <w:r>
        <w:t>3.1 Definição e histórico</w:t>
      </w:r>
    </w:p>
    <w:p w14:paraId="0A6462E5" w14:textId="77777777" w:rsidR="00103EBE" w:rsidRDefault="00673889" w:rsidP="004743BA">
      <w:pPr>
        <w:ind w:leftChars="471" w:left="1132" w:hanging="2"/>
      </w:pPr>
      <w:r>
        <w:t>3.2 Classificação</w:t>
      </w:r>
    </w:p>
    <w:p w14:paraId="48329454" w14:textId="77777777" w:rsidR="00103EBE" w:rsidRDefault="00673889" w:rsidP="004743BA">
      <w:pPr>
        <w:ind w:leftChars="471" w:left="1132" w:hanging="2"/>
      </w:pPr>
      <w:r>
        <w:t>3.3 Gesso: obtenção, propriedades e aplicações</w:t>
      </w:r>
    </w:p>
    <w:p w14:paraId="577129A4" w14:textId="0C3C8B96" w:rsidR="00103EBE" w:rsidRDefault="00673889" w:rsidP="00760A8C">
      <w:pPr>
        <w:ind w:leftChars="470" w:left="1560" w:hangingChars="180" w:hanging="432"/>
      </w:pPr>
      <w:r>
        <w:t>3.4</w:t>
      </w:r>
      <w:r w:rsidR="001F6CDA">
        <w:t xml:space="preserve"> </w:t>
      </w:r>
      <w:r>
        <w:t xml:space="preserve">Cal aérea: obtenção, classificação, propriedades, extinção e </w:t>
      </w:r>
      <w:r w:rsidR="004743BA">
        <w:t xml:space="preserve">            </w:t>
      </w:r>
      <w:r>
        <w:t>aplicação</w:t>
      </w:r>
    </w:p>
    <w:p w14:paraId="2B574B3A" w14:textId="77777777" w:rsidR="00103EBE" w:rsidRDefault="00673889" w:rsidP="004743BA">
      <w:pPr>
        <w:ind w:leftChars="473" w:left="1560" w:hangingChars="177" w:hanging="425"/>
      </w:pPr>
      <w:r>
        <w:t>3.5 Cimento Portland: histórico, definição, fabricação e produção, composição potencial, propriedades físicas, químicas e mecânicas</w:t>
      </w:r>
    </w:p>
    <w:p w14:paraId="4EEDB0F5" w14:textId="77777777" w:rsidR="00103EBE" w:rsidRDefault="00673889" w:rsidP="004743BA">
      <w:pPr>
        <w:ind w:leftChars="471" w:left="1132" w:hanging="2"/>
      </w:pPr>
      <w:r>
        <w:t>3.6 Tipos de cimento</w:t>
      </w:r>
    </w:p>
    <w:p w14:paraId="0FAA8C63" w14:textId="77777777" w:rsidR="00103EBE" w:rsidRDefault="00103EBE">
      <w:pPr>
        <w:ind w:left="0" w:hanging="2"/>
      </w:pPr>
    </w:p>
    <w:p w14:paraId="1CD85C3A" w14:textId="77777777" w:rsidR="00103EBE" w:rsidRDefault="00673889">
      <w:pPr>
        <w:ind w:left="0" w:hanging="2"/>
      </w:pPr>
      <w:r>
        <w:t>UNIDADE IV – Argamassas</w:t>
      </w:r>
    </w:p>
    <w:p w14:paraId="3356E1A1" w14:textId="77777777" w:rsidR="00103EBE" w:rsidRDefault="00673889" w:rsidP="004743BA">
      <w:pPr>
        <w:ind w:leftChars="471" w:left="1560" w:hangingChars="179" w:hanging="430"/>
      </w:pPr>
      <w:r>
        <w:t>4.1 Definições, características, classificação e traços</w:t>
      </w:r>
    </w:p>
    <w:p w14:paraId="271ABF0C" w14:textId="77777777" w:rsidR="00103EBE" w:rsidRDefault="00673889" w:rsidP="004743BA">
      <w:pPr>
        <w:ind w:leftChars="471" w:left="1560" w:hangingChars="179" w:hanging="430"/>
      </w:pPr>
      <w:r>
        <w:t>4.2 Propriedades essenciais: trabalhabilidade, resistência mecânica, aderência, retração, retenção de água, teor de ar incorporado</w:t>
      </w:r>
    </w:p>
    <w:p w14:paraId="481FF5DE" w14:textId="77777777" w:rsidR="00103EBE" w:rsidRDefault="00673889" w:rsidP="004743BA">
      <w:pPr>
        <w:ind w:leftChars="471" w:left="1560" w:hangingChars="179" w:hanging="430"/>
      </w:pPr>
      <w:r>
        <w:t>4.3 Tipos de argamassas usuais</w:t>
      </w:r>
    </w:p>
    <w:p w14:paraId="0D281C92" w14:textId="77777777" w:rsidR="00103EBE" w:rsidRDefault="00673889" w:rsidP="004743BA">
      <w:pPr>
        <w:ind w:leftChars="471" w:left="1560" w:hangingChars="179" w:hanging="430"/>
      </w:pPr>
      <w:r>
        <w:t>4.4 Aditivos para argamassas</w:t>
      </w:r>
    </w:p>
    <w:p w14:paraId="56DCB520" w14:textId="77777777" w:rsidR="00103EBE" w:rsidRDefault="00673889" w:rsidP="004743BA">
      <w:pPr>
        <w:ind w:leftChars="471" w:left="1560" w:hangingChars="179" w:hanging="430"/>
      </w:pPr>
      <w:r>
        <w:t>4.5 Dosagem de argamassas</w:t>
      </w:r>
    </w:p>
    <w:p w14:paraId="6C1D6D48" w14:textId="77777777" w:rsidR="00103EBE" w:rsidRDefault="00103EBE">
      <w:pPr>
        <w:ind w:left="0" w:hanging="2"/>
      </w:pPr>
    </w:p>
    <w:p w14:paraId="3FF64922" w14:textId="77777777" w:rsidR="00103EBE" w:rsidRDefault="00673889">
      <w:pPr>
        <w:ind w:left="0" w:hanging="2"/>
      </w:pPr>
      <w:r>
        <w:t>UNIDADE V – Concreto</w:t>
      </w:r>
    </w:p>
    <w:p w14:paraId="66607F6E" w14:textId="77777777" w:rsidR="00103EBE" w:rsidRDefault="00673889" w:rsidP="004743BA">
      <w:pPr>
        <w:ind w:leftChars="471" w:left="1132" w:hanging="2"/>
      </w:pPr>
      <w:r>
        <w:t>5.1 Introdução ao concreto: componentes, tipos</w:t>
      </w:r>
    </w:p>
    <w:p w14:paraId="1F059640" w14:textId="77777777" w:rsidR="00103EBE" w:rsidRDefault="00673889" w:rsidP="004743BA">
      <w:pPr>
        <w:ind w:leftChars="471" w:left="1132" w:hanging="2"/>
      </w:pPr>
      <w:r>
        <w:t>5.2 Estrutura do concreto: definições, importância, complexidades</w:t>
      </w:r>
    </w:p>
    <w:p w14:paraId="3461CF52" w14:textId="77777777" w:rsidR="00103EBE" w:rsidRDefault="00673889" w:rsidP="004743BA">
      <w:pPr>
        <w:ind w:leftChars="471" w:left="1132" w:hanging="2"/>
      </w:pPr>
      <w:r>
        <w:t>5.3 Estrutura da fase agregado</w:t>
      </w:r>
    </w:p>
    <w:p w14:paraId="275B4DDD" w14:textId="77777777" w:rsidR="00103EBE" w:rsidRDefault="00673889" w:rsidP="004743BA">
      <w:pPr>
        <w:ind w:leftChars="471" w:left="1132" w:hanging="2"/>
      </w:pPr>
      <w:r>
        <w:t>5.4 Estrutura da pasta endurecida</w:t>
      </w:r>
    </w:p>
    <w:p w14:paraId="74C6DF4A" w14:textId="77777777" w:rsidR="00103EBE" w:rsidRDefault="00673889" w:rsidP="004743BA">
      <w:pPr>
        <w:ind w:leftChars="471" w:left="1132" w:hanging="2"/>
      </w:pPr>
      <w:r>
        <w:t>5.5 Relações entre estruturas e propriedades da pasta endurecida</w:t>
      </w:r>
    </w:p>
    <w:p w14:paraId="0C710914" w14:textId="77777777" w:rsidR="00103EBE" w:rsidRDefault="00673889" w:rsidP="004743BA">
      <w:pPr>
        <w:ind w:leftChars="471" w:left="1132" w:hanging="2"/>
      </w:pPr>
      <w:r>
        <w:lastRenderedPageBreak/>
        <w:t>5.6 A zona de transição no concreto</w:t>
      </w:r>
    </w:p>
    <w:p w14:paraId="67760D05" w14:textId="77777777" w:rsidR="00103EBE" w:rsidRDefault="00103EBE">
      <w:pPr>
        <w:ind w:left="0" w:hanging="2"/>
      </w:pPr>
    </w:p>
    <w:p w14:paraId="36DE60F8" w14:textId="77777777" w:rsidR="00103EBE" w:rsidRDefault="004743BA">
      <w:pPr>
        <w:ind w:left="0" w:hanging="2"/>
      </w:pPr>
      <w:r>
        <w:t>UNIDADE VI - Propriedades do concreto f</w:t>
      </w:r>
      <w:r w:rsidR="00673889">
        <w:t>resco</w:t>
      </w:r>
    </w:p>
    <w:p w14:paraId="0C3AD001" w14:textId="3561BA27" w:rsidR="00103EBE" w:rsidRDefault="001F6CDA" w:rsidP="004743BA">
      <w:pPr>
        <w:ind w:leftChars="471" w:left="1132" w:hanging="2"/>
      </w:pPr>
      <w:r>
        <w:t>6</w:t>
      </w:r>
      <w:r w:rsidR="004743BA">
        <w:t>.1 Trabalhabilidade – d</w:t>
      </w:r>
      <w:r w:rsidR="00673889">
        <w:t>efinição, importância e fatores relacionados</w:t>
      </w:r>
    </w:p>
    <w:p w14:paraId="474A7BE6" w14:textId="09CD1AE2" w:rsidR="00103EBE" w:rsidRDefault="001F6CDA" w:rsidP="004743BA">
      <w:pPr>
        <w:ind w:leftChars="471" w:left="1132" w:hanging="2"/>
      </w:pPr>
      <w:r>
        <w:t>6</w:t>
      </w:r>
      <w:r w:rsidR="00673889">
        <w:t>.2 Medida da trabalhabilidade (consistência)</w:t>
      </w:r>
    </w:p>
    <w:p w14:paraId="0F7FEF9D" w14:textId="66931BAC" w:rsidR="00103EBE" w:rsidRDefault="001F6CDA" w:rsidP="004743BA">
      <w:pPr>
        <w:ind w:leftChars="471" w:left="1132" w:hanging="2"/>
      </w:pPr>
      <w:r>
        <w:t>6</w:t>
      </w:r>
      <w:r w:rsidR="004743BA">
        <w:t>.3 Segregação e e</w:t>
      </w:r>
      <w:r w:rsidR="00673889">
        <w:t>xsudação – definições, importância, causas e</w:t>
      </w:r>
    </w:p>
    <w:p w14:paraId="3A181155" w14:textId="77777777" w:rsidR="00103EBE" w:rsidRDefault="004743BA" w:rsidP="004743BA">
      <w:pPr>
        <w:ind w:leftChars="471" w:left="1132" w:hanging="2"/>
      </w:pPr>
      <w:r>
        <w:t xml:space="preserve">      </w:t>
      </w:r>
      <w:r w:rsidR="00673889">
        <w:t>controle</w:t>
      </w:r>
    </w:p>
    <w:p w14:paraId="485DC5AA" w14:textId="77777777" w:rsidR="00103EBE" w:rsidRDefault="00103EBE">
      <w:pPr>
        <w:ind w:left="0" w:hanging="2"/>
      </w:pPr>
    </w:p>
    <w:p w14:paraId="5074F827" w14:textId="34998BFC" w:rsidR="00103EBE" w:rsidRDefault="004743BA">
      <w:pPr>
        <w:ind w:left="0" w:hanging="2"/>
      </w:pPr>
      <w:r>
        <w:t>UNIDADE VII - Aditivos e adições m</w:t>
      </w:r>
      <w:r w:rsidR="00673889">
        <w:t>inerais</w:t>
      </w:r>
    </w:p>
    <w:p w14:paraId="3260D180" w14:textId="5B9E0349" w:rsidR="00103EBE" w:rsidRDefault="001F6CDA" w:rsidP="004743BA">
      <w:pPr>
        <w:ind w:leftChars="471" w:left="1132" w:hanging="2"/>
      </w:pPr>
      <w:r>
        <w:t>7</w:t>
      </w:r>
      <w:r w:rsidR="00673889">
        <w:t>.1 Importância, nomenclatura, especificações e classificações</w:t>
      </w:r>
    </w:p>
    <w:p w14:paraId="4751F377" w14:textId="4EEE4476" w:rsidR="00103EBE" w:rsidRPr="001F6CDA" w:rsidRDefault="001F6CDA" w:rsidP="004743BA">
      <w:pPr>
        <w:ind w:leftChars="471" w:left="1132" w:hanging="2"/>
      </w:pPr>
      <w:r>
        <w:t>7</w:t>
      </w:r>
      <w:r w:rsidR="00673889">
        <w:t xml:space="preserve">.2 </w:t>
      </w:r>
      <w:r w:rsidR="00673889" w:rsidRPr="001F6CDA">
        <w:t>Mecanismos de ação – física, química e físico-química</w:t>
      </w:r>
    </w:p>
    <w:p w14:paraId="2DF5FF83" w14:textId="71600F4D" w:rsidR="00103EBE" w:rsidRPr="001F6CDA" w:rsidRDefault="001F6CDA" w:rsidP="004743BA">
      <w:pPr>
        <w:ind w:leftChars="471" w:left="1132" w:hanging="2"/>
      </w:pPr>
      <w:r w:rsidRPr="001F6CDA">
        <w:t>7</w:t>
      </w:r>
      <w:r w:rsidR="00673889" w:rsidRPr="001F6CDA">
        <w:t>.3 Aditivos tensoativos e modificadores de pega. Aplicações</w:t>
      </w:r>
    </w:p>
    <w:p w14:paraId="515811EA" w14:textId="3CE15664" w:rsidR="00103EBE" w:rsidRPr="001F6CDA" w:rsidRDefault="00673889" w:rsidP="001F6CDA">
      <w:pPr>
        <w:pStyle w:val="PargrafodaLista"/>
        <w:numPr>
          <w:ilvl w:val="1"/>
          <w:numId w:val="1"/>
        </w:numPr>
        <w:suppressAutoHyphens w:val="0"/>
        <w:spacing w:after="0" w:line="240" w:lineRule="auto"/>
        <w:ind w:leftChars="0" w:left="1560" w:firstLineChars="0" w:hanging="426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1F6CDA">
        <w:rPr>
          <w:rFonts w:ascii="Arial" w:hAnsi="Arial"/>
          <w:sz w:val="24"/>
          <w:szCs w:val="24"/>
        </w:rPr>
        <w:t>Adições minerais – importância, classificação, materiais nat</w:t>
      </w:r>
      <w:r w:rsidR="004743BA" w:rsidRPr="001F6CDA">
        <w:rPr>
          <w:rFonts w:ascii="Arial" w:hAnsi="Arial"/>
          <w:sz w:val="24"/>
          <w:szCs w:val="24"/>
        </w:rPr>
        <w:t>urais e subprodutos industriais</w:t>
      </w:r>
      <w:r w:rsidRPr="001F6CDA">
        <w:rPr>
          <w:rFonts w:ascii="Arial" w:hAnsi="Arial"/>
          <w:sz w:val="24"/>
          <w:szCs w:val="24"/>
        </w:rPr>
        <w:t xml:space="preserve"> </w:t>
      </w:r>
    </w:p>
    <w:p w14:paraId="3AB4293B" w14:textId="77777777" w:rsidR="00103EBE" w:rsidRDefault="00103EBE">
      <w:pPr>
        <w:ind w:left="0" w:hanging="2"/>
      </w:pPr>
    </w:p>
    <w:p w14:paraId="2C9E9380" w14:textId="4588B25E" w:rsidR="00103EBE" w:rsidRDefault="004743BA">
      <w:pPr>
        <w:ind w:left="0" w:hanging="2"/>
      </w:pPr>
      <w:r>
        <w:t xml:space="preserve">UNIDADE </w:t>
      </w:r>
      <w:r w:rsidR="001F6CDA">
        <w:t>VIII</w:t>
      </w:r>
      <w:r>
        <w:t xml:space="preserve"> - Propriedades do concreto e</w:t>
      </w:r>
      <w:r w:rsidR="00673889">
        <w:t>ndurecido</w:t>
      </w:r>
    </w:p>
    <w:p w14:paraId="5A8D71E3" w14:textId="43F735D0" w:rsidR="00103EBE" w:rsidRDefault="001F6CDA" w:rsidP="004743BA">
      <w:pPr>
        <w:ind w:leftChars="471" w:left="1130" w:firstLineChars="0" w:firstLine="1"/>
      </w:pPr>
      <w:r>
        <w:t>8</w:t>
      </w:r>
      <w:r w:rsidR="00673889">
        <w:t>.1 Resistência mecânica</w:t>
      </w:r>
    </w:p>
    <w:p w14:paraId="7F56E9E0" w14:textId="6A966BAB" w:rsidR="00103EBE" w:rsidRDefault="001F6CDA" w:rsidP="004743BA">
      <w:pPr>
        <w:ind w:leftChars="471" w:left="1130" w:firstLineChars="0" w:firstLine="1"/>
      </w:pPr>
      <w:r>
        <w:t>8</w:t>
      </w:r>
      <w:r w:rsidR="00673889">
        <w:t>.2 Porosidade</w:t>
      </w:r>
    </w:p>
    <w:p w14:paraId="44574377" w14:textId="446DB6AC" w:rsidR="00103EBE" w:rsidRDefault="001F6CDA" w:rsidP="004743BA">
      <w:pPr>
        <w:ind w:leftChars="471" w:left="1130" w:firstLineChars="0" w:firstLine="1"/>
      </w:pPr>
      <w:r>
        <w:t>8</w:t>
      </w:r>
      <w:r w:rsidR="00673889">
        <w:t xml:space="preserve">.3 Massa específica </w:t>
      </w:r>
    </w:p>
    <w:p w14:paraId="62C40744" w14:textId="364F543E" w:rsidR="00103EBE" w:rsidRDefault="001F6CDA" w:rsidP="004743BA">
      <w:pPr>
        <w:ind w:leftChars="471" w:left="1130" w:firstLineChars="0" w:firstLine="1"/>
      </w:pPr>
      <w:r>
        <w:t>8</w:t>
      </w:r>
      <w:r w:rsidR="004743BA">
        <w:t>.4 Deformações</w:t>
      </w:r>
    </w:p>
    <w:p w14:paraId="1557B025" w14:textId="77777777" w:rsidR="00103EBE" w:rsidRDefault="00103EBE">
      <w:pPr>
        <w:ind w:left="0" w:hanging="2"/>
      </w:pPr>
    </w:p>
    <w:p w14:paraId="600D3941" w14:textId="1C5F8D8A" w:rsidR="00103EBE" w:rsidRDefault="004743BA">
      <w:pPr>
        <w:ind w:left="0" w:hanging="2"/>
      </w:pPr>
      <w:r>
        <w:t xml:space="preserve">UNIDADE </w:t>
      </w:r>
      <w:r w:rsidR="001F6CDA">
        <w:t>I</w:t>
      </w:r>
      <w:r>
        <w:t>X - Durabilidade do c</w:t>
      </w:r>
      <w:r w:rsidR="00673889">
        <w:t>oncreto</w:t>
      </w:r>
    </w:p>
    <w:p w14:paraId="765A6D31" w14:textId="238304D4" w:rsidR="00103EBE" w:rsidRDefault="001F6CDA" w:rsidP="004743BA">
      <w:pPr>
        <w:ind w:leftChars="471" w:left="1132" w:hanging="2"/>
      </w:pPr>
      <w:r>
        <w:t>9</w:t>
      </w:r>
      <w:r w:rsidR="00673889">
        <w:t>.1 Definição, importância. Vida útil das edificações</w:t>
      </w:r>
    </w:p>
    <w:p w14:paraId="061BF74D" w14:textId="1A53F9B3" w:rsidR="00103EBE" w:rsidRDefault="001F6CDA" w:rsidP="004743BA">
      <w:pPr>
        <w:ind w:leftChars="471" w:left="1132" w:hanging="2"/>
      </w:pPr>
      <w:r>
        <w:t>9</w:t>
      </w:r>
      <w:r w:rsidR="00673889">
        <w:t>.2 Água como agente de deterioração</w:t>
      </w:r>
    </w:p>
    <w:p w14:paraId="79EAFA3E" w14:textId="046FDF14" w:rsidR="00103EBE" w:rsidRPr="001F6CDA" w:rsidRDefault="00673889" w:rsidP="001F6CDA">
      <w:pPr>
        <w:pStyle w:val="PargrafodaLista"/>
        <w:keepNext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  <w:tab w:val="left" w:pos="1701"/>
        </w:tabs>
        <w:spacing w:after="0" w:line="240" w:lineRule="auto"/>
        <w:ind w:leftChars="0" w:left="1560" w:firstLineChars="0" w:hanging="426"/>
        <w:rPr>
          <w:rFonts w:ascii="Arial" w:hAnsi="Arial"/>
          <w:color w:val="000000"/>
          <w:sz w:val="24"/>
          <w:szCs w:val="24"/>
        </w:rPr>
      </w:pPr>
      <w:r w:rsidRPr="001F6CDA">
        <w:rPr>
          <w:rFonts w:ascii="Arial" w:hAnsi="Arial"/>
          <w:sz w:val="24"/>
          <w:szCs w:val="24"/>
        </w:rPr>
        <w:t>Permeabilidade da pasta de cimento, dos agregados e</w:t>
      </w:r>
      <w:r w:rsidR="001F6CDA" w:rsidRPr="001F6CDA">
        <w:rPr>
          <w:rFonts w:ascii="Arial" w:hAnsi="Arial"/>
          <w:sz w:val="24"/>
          <w:szCs w:val="24"/>
        </w:rPr>
        <w:t xml:space="preserve"> do c</w:t>
      </w:r>
      <w:r w:rsidRPr="001F6CDA">
        <w:rPr>
          <w:rFonts w:ascii="Arial" w:hAnsi="Arial"/>
          <w:sz w:val="24"/>
          <w:szCs w:val="24"/>
        </w:rPr>
        <w:t>oncreto</w:t>
      </w:r>
    </w:p>
    <w:p w14:paraId="468F2258" w14:textId="5E27AAD4" w:rsidR="00103EBE" w:rsidRDefault="001F6CDA" w:rsidP="004743BA">
      <w:pPr>
        <w:ind w:leftChars="471" w:left="1132" w:hanging="2"/>
      </w:pPr>
      <w:r>
        <w:t>9</w:t>
      </w:r>
      <w:r w:rsidR="00673889">
        <w:t xml:space="preserve">.4 Classificação das </w:t>
      </w:r>
      <w:r w:rsidR="004743BA">
        <w:t>causas de deterioração do c</w:t>
      </w:r>
      <w:r w:rsidR="00673889">
        <w:t xml:space="preserve">oncreto. </w:t>
      </w:r>
    </w:p>
    <w:p w14:paraId="7C2573B0" w14:textId="4D5396F3" w:rsidR="00103EBE" w:rsidRDefault="001F6CDA" w:rsidP="004743BA">
      <w:pPr>
        <w:ind w:leftChars="471" w:left="1132" w:hanging="2"/>
      </w:pPr>
      <w:r>
        <w:t>9</w:t>
      </w:r>
      <w:r w:rsidR="00673889">
        <w:t>.5 Deterioração por ação do congelamento</w:t>
      </w:r>
    </w:p>
    <w:p w14:paraId="43D43274" w14:textId="5F5F8B00" w:rsidR="00103EBE" w:rsidRDefault="001F6CDA" w:rsidP="004743BA">
      <w:pPr>
        <w:ind w:leftChars="471" w:left="1132" w:hanging="2"/>
      </w:pPr>
      <w:r>
        <w:t>9</w:t>
      </w:r>
      <w:r w:rsidR="00673889">
        <w:t xml:space="preserve">.6 Deterioração </w:t>
      </w:r>
      <w:proofErr w:type="spellStart"/>
      <w:r w:rsidR="00673889">
        <w:t>por</w:t>
      </w:r>
      <w:proofErr w:type="spellEnd"/>
      <w:r w:rsidR="00673889">
        <w:t xml:space="preserve"> fogo</w:t>
      </w:r>
    </w:p>
    <w:p w14:paraId="3EA06E5F" w14:textId="017BA48B" w:rsidR="00103EBE" w:rsidRDefault="001F6CDA" w:rsidP="004743BA">
      <w:pPr>
        <w:ind w:leftChars="471" w:left="1132" w:hanging="2"/>
      </w:pPr>
      <w:r>
        <w:t>9</w:t>
      </w:r>
      <w:r w:rsidR="00673889">
        <w:t>.7 Deterioração por reações químicas</w:t>
      </w:r>
    </w:p>
    <w:p w14:paraId="2BB7115F" w14:textId="3B5963F9" w:rsidR="00103EBE" w:rsidRDefault="001F6CDA" w:rsidP="004743BA">
      <w:pPr>
        <w:ind w:leftChars="471" w:left="1132" w:hanging="2"/>
      </w:pPr>
      <w:r>
        <w:t>9</w:t>
      </w:r>
      <w:r w:rsidR="00673889">
        <w:t>.8 Reação álcali-agregado</w:t>
      </w:r>
    </w:p>
    <w:p w14:paraId="292241B4" w14:textId="51D97668" w:rsidR="00103EBE" w:rsidRDefault="001F6CDA" w:rsidP="004743BA">
      <w:pPr>
        <w:ind w:leftChars="471" w:left="1132" w:hanging="2"/>
      </w:pPr>
      <w:r>
        <w:t>9</w:t>
      </w:r>
      <w:r w:rsidR="00673889">
        <w:t>.9 Concreto na água do mar</w:t>
      </w:r>
    </w:p>
    <w:p w14:paraId="223F6837" w14:textId="021DE07E" w:rsidR="00103EBE" w:rsidRDefault="001F6CDA" w:rsidP="004743BA">
      <w:pPr>
        <w:ind w:leftChars="471" w:left="1132" w:hanging="2"/>
      </w:pPr>
      <w:r>
        <w:t>9</w:t>
      </w:r>
      <w:r w:rsidR="00673889">
        <w:t>.10 Especificações para o concreto</w:t>
      </w:r>
    </w:p>
    <w:p w14:paraId="758DC6F1" w14:textId="77777777" w:rsidR="00103EBE" w:rsidRDefault="00103EBE">
      <w:pPr>
        <w:ind w:left="0" w:hanging="2"/>
      </w:pPr>
    </w:p>
    <w:p w14:paraId="5B15F7E5" w14:textId="4F39FA32" w:rsidR="00103EBE" w:rsidRDefault="00673889">
      <w:pPr>
        <w:ind w:left="0" w:hanging="2"/>
      </w:pPr>
      <w:r>
        <w:t>UNIDADE X - Dosagem dos Concretos</w:t>
      </w:r>
    </w:p>
    <w:p w14:paraId="74D3FF34" w14:textId="7D4DBFE8" w:rsidR="00103EBE" w:rsidRDefault="00673889" w:rsidP="004743BA">
      <w:pPr>
        <w:ind w:leftChars="471" w:left="1132" w:hanging="2"/>
      </w:pPr>
      <w:r>
        <w:t>1</w:t>
      </w:r>
      <w:r w:rsidR="001F6CDA">
        <w:t>0</w:t>
      </w:r>
      <w:r>
        <w:t>.1 Importância, objetivos</w:t>
      </w:r>
    </w:p>
    <w:p w14:paraId="03F26721" w14:textId="362449D4" w:rsidR="00103EBE" w:rsidRDefault="00673889" w:rsidP="004743BA">
      <w:pPr>
        <w:ind w:leftChars="471" w:left="1132" w:hanging="2"/>
      </w:pPr>
      <w:r>
        <w:t>1</w:t>
      </w:r>
      <w:r w:rsidR="001F6CDA">
        <w:t>0</w:t>
      </w:r>
      <w:r>
        <w:t>.2 Cálculo da resistência de dosagem: requisitos de norma</w:t>
      </w:r>
    </w:p>
    <w:p w14:paraId="056B0C92" w14:textId="20E3F486" w:rsidR="00103EBE" w:rsidRPr="001F6CDA" w:rsidRDefault="00673889" w:rsidP="001F6CDA">
      <w:pPr>
        <w:pStyle w:val="PargrafodaLista"/>
        <w:numPr>
          <w:ilvl w:val="1"/>
          <w:numId w:val="5"/>
        </w:numPr>
        <w:suppressAutoHyphens w:val="0"/>
        <w:spacing w:after="0" w:line="240" w:lineRule="auto"/>
        <w:ind w:leftChars="0" w:left="1701" w:firstLineChars="0" w:hanging="567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1F6CDA">
        <w:rPr>
          <w:rFonts w:ascii="Arial" w:hAnsi="Arial"/>
          <w:sz w:val="24"/>
          <w:szCs w:val="24"/>
        </w:rPr>
        <w:t>Considerações gerais: custo, trabalhabilidade, resistência, durabilidade</w:t>
      </w:r>
    </w:p>
    <w:p w14:paraId="76CDFDA0" w14:textId="24EF0CEF" w:rsidR="00103EBE" w:rsidRDefault="00673889" w:rsidP="004743BA">
      <w:pPr>
        <w:ind w:leftChars="471" w:left="1132" w:hanging="2"/>
      </w:pPr>
      <w:r>
        <w:t>1</w:t>
      </w:r>
      <w:r w:rsidR="001F6CDA">
        <w:t>0</w:t>
      </w:r>
      <w:r>
        <w:t>.4 Distribuição granulométrica ideal</w:t>
      </w:r>
    </w:p>
    <w:p w14:paraId="5787D2FE" w14:textId="210D426E" w:rsidR="00103EBE" w:rsidRDefault="00673889" w:rsidP="004743BA">
      <w:pPr>
        <w:ind w:leftChars="471" w:left="1132" w:hanging="2"/>
      </w:pPr>
      <w:r>
        <w:t>1</w:t>
      </w:r>
      <w:r w:rsidR="001F6CDA">
        <w:t>0</w:t>
      </w:r>
      <w:r>
        <w:t>.5 Princípios gerais dos métodos de dosagem</w:t>
      </w:r>
    </w:p>
    <w:p w14:paraId="10B63B75" w14:textId="77777777" w:rsidR="00103EBE" w:rsidRDefault="00103EBE">
      <w:pPr>
        <w:ind w:left="0" w:hanging="2"/>
      </w:pPr>
    </w:p>
    <w:p w14:paraId="3A13C189" w14:textId="14BA2B04" w:rsidR="00103EBE" w:rsidRDefault="004743BA">
      <w:pPr>
        <w:ind w:left="0" w:hanging="2"/>
      </w:pPr>
      <w:r>
        <w:t>UNIDADE XI - Produção de c</w:t>
      </w:r>
      <w:r w:rsidR="00673889">
        <w:t>oncreto</w:t>
      </w:r>
    </w:p>
    <w:p w14:paraId="22F469EE" w14:textId="365FEDD0" w:rsidR="00103EBE" w:rsidRDefault="00673889" w:rsidP="004743BA">
      <w:pPr>
        <w:ind w:leftChars="471" w:left="1132" w:hanging="2"/>
      </w:pPr>
      <w:r>
        <w:t>1</w:t>
      </w:r>
      <w:r w:rsidR="001F6CDA">
        <w:t>1</w:t>
      </w:r>
      <w:r>
        <w:t>.1 Misturadores – Eficiência</w:t>
      </w:r>
    </w:p>
    <w:p w14:paraId="15909C0A" w14:textId="58B20C22" w:rsidR="00103EBE" w:rsidRDefault="00673889" w:rsidP="004743BA">
      <w:pPr>
        <w:ind w:leftChars="471" w:left="1132" w:hanging="2"/>
      </w:pPr>
      <w:r>
        <w:t>1</w:t>
      </w:r>
      <w:r w:rsidR="001F6CDA">
        <w:t>1</w:t>
      </w:r>
      <w:r>
        <w:t>.2 Transporte - tipos, cuidados</w:t>
      </w:r>
    </w:p>
    <w:p w14:paraId="67BEF788" w14:textId="263213B5" w:rsidR="00103EBE" w:rsidRDefault="00673889" w:rsidP="004743BA">
      <w:pPr>
        <w:ind w:leftChars="471" w:left="1132" w:hanging="2"/>
      </w:pPr>
      <w:r>
        <w:t>1</w:t>
      </w:r>
      <w:r w:rsidR="001F6CDA">
        <w:t>1</w:t>
      </w:r>
      <w:r>
        <w:t>.3 Lançamento: tipos, cuidados, plano e juntas de concretagem</w:t>
      </w:r>
    </w:p>
    <w:p w14:paraId="242B1CAF" w14:textId="05708D03" w:rsidR="000C64B5" w:rsidRDefault="000C64B5" w:rsidP="000C64B5">
      <w:pPr>
        <w:ind w:leftChars="471" w:left="1132" w:hanging="2"/>
      </w:pPr>
      <w:r>
        <w:lastRenderedPageBreak/>
        <w:t>1</w:t>
      </w:r>
      <w:r w:rsidR="001F6CDA">
        <w:t>1</w:t>
      </w:r>
      <w:r>
        <w:t>.4 Adensamento: objetivos, tipos, cuidados</w:t>
      </w:r>
    </w:p>
    <w:p w14:paraId="24F83E37" w14:textId="74A01CDA" w:rsidR="000C64B5" w:rsidRDefault="000C64B5" w:rsidP="000C64B5">
      <w:pPr>
        <w:ind w:leftChars="471" w:left="1132" w:hanging="2"/>
      </w:pPr>
      <w:r>
        <w:t>1</w:t>
      </w:r>
      <w:r w:rsidR="001F6CDA">
        <w:t>1</w:t>
      </w:r>
      <w:r>
        <w:t>.5 Cura: objetivos, tipos, prazo</w:t>
      </w:r>
    </w:p>
    <w:p w14:paraId="6277993F" w14:textId="6A522E6D" w:rsidR="000C64B5" w:rsidRDefault="000C64B5" w:rsidP="000C64B5">
      <w:pPr>
        <w:ind w:leftChars="471" w:left="1132" w:hanging="2"/>
      </w:pPr>
      <w:r>
        <w:t>1</w:t>
      </w:r>
      <w:r w:rsidR="001F6CDA">
        <w:t>1</w:t>
      </w:r>
      <w:r>
        <w:t>.6 Maturidade do Concreto: conceito, aplicação</w:t>
      </w:r>
    </w:p>
    <w:p w14:paraId="213EFADA" w14:textId="451649DD" w:rsidR="000C64B5" w:rsidRDefault="000C64B5" w:rsidP="000C64B5">
      <w:pPr>
        <w:ind w:leftChars="471" w:left="1132" w:hanging="2"/>
      </w:pPr>
      <w:r>
        <w:t>1</w:t>
      </w:r>
      <w:r w:rsidR="001F6CDA">
        <w:t>1</w:t>
      </w:r>
      <w:r>
        <w:t>.7 Concretagem em tempo quente e tempo frio</w:t>
      </w:r>
    </w:p>
    <w:p w14:paraId="082A456E" w14:textId="77F03B2C" w:rsidR="000C64B5" w:rsidRDefault="000C64B5" w:rsidP="000C64B5">
      <w:pPr>
        <w:ind w:leftChars="471" w:left="1132" w:hanging="2"/>
      </w:pPr>
      <w:r>
        <w:t>1</w:t>
      </w:r>
      <w:r w:rsidR="001F6CDA">
        <w:t>1</w:t>
      </w:r>
      <w:r>
        <w:t>.8 Desmoldagem: prazo e planos</w:t>
      </w:r>
    </w:p>
    <w:p w14:paraId="58B64455" w14:textId="77777777" w:rsidR="000C64B5" w:rsidRDefault="000C64B5" w:rsidP="000C64B5">
      <w:pPr>
        <w:ind w:leftChars="471" w:left="1132" w:hanging="2"/>
      </w:pPr>
    </w:p>
    <w:p w14:paraId="636853A2" w14:textId="561AFD99" w:rsidR="000C64B5" w:rsidRDefault="000C64B5" w:rsidP="00052256">
      <w:pPr>
        <w:ind w:leftChars="0" w:left="0" w:firstLineChars="0" w:firstLine="0"/>
      </w:pPr>
      <w:r>
        <w:t>UNIDADE XII – Controle tecnológico do concreto</w:t>
      </w:r>
    </w:p>
    <w:p w14:paraId="345D5720" w14:textId="7E5CA59B" w:rsidR="004743BA" w:rsidRDefault="000C64B5" w:rsidP="004743BA">
      <w:pPr>
        <w:ind w:leftChars="472" w:left="1134" w:firstLineChars="0"/>
      </w:pPr>
      <w:r>
        <w:t>1</w:t>
      </w:r>
      <w:r w:rsidR="001F6CDA">
        <w:t>2</w:t>
      </w:r>
      <w:r w:rsidR="004743BA">
        <w:t>.1 Importância, objetivo, etapas do controle tecnológico</w:t>
      </w:r>
    </w:p>
    <w:p w14:paraId="7BE44854" w14:textId="01BD28A3" w:rsidR="004743BA" w:rsidRDefault="004743BA" w:rsidP="004743BA">
      <w:pPr>
        <w:ind w:leftChars="472" w:left="1134" w:firstLineChars="0"/>
      </w:pPr>
      <w:r>
        <w:t>1</w:t>
      </w:r>
      <w:r w:rsidR="001F6CDA">
        <w:t>2</w:t>
      </w:r>
      <w:r>
        <w:t>.2 Controle de produção – concreto dosado em c</w:t>
      </w:r>
      <w:r w:rsidR="000C64B5">
        <w:t>entral NBR 7212 1</w:t>
      </w:r>
      <w:r w:rsidR="001F6CDA">
        <w:t>2</w:t>
      </w:r>
      <w:r w:rsidR="000C64B5">
        <w:t xml:space="preserve">.3 </w:t>
      </w:r>
      <w:r>
        <w:t>Controle do concreto e dos ensaios</w:t>
      </w:r>
    </w:p>
    <w:p w14:paraId="7FB7B952" w14:textId="7AC0D7C3" w:rsidR="004743BA" w:rsidRDefault="000C64B5" w:rsidP="004743BA">
      <w:pPr>
        <w:ind w:leftChars="472" w:left="1134" w:firstLineChars="0"/>
      </w:pPr>
      <w:r>
        <w:t>1</w:t>
      </w:r>
      <w:r w:rsidR="001F6CDA">
        <w:t>2</w:t>
      </w:r>
      <w:r>
        <w:t>.4</w:t>
      </w:r>
      <w:r w:rsidR="004743BA">
        <w:t xml:space="preserve"> Controle de aceitação. Requisitos de norma: NBR 12655 e 6118</w:t>
      </w:r>
    </w:p>
    <w:p w14:paraId="464D73E7" w14:textId="6694A09A" w:rsidR="004743BA" w:rsidRDefault="000C64B5" w:rsidP="004743BA">
      <w:pPr>
        <w:ind w:leftChars="472" w:left="1134" w:firstLineChars="0"/>
      </w:pPr>
      <w:r>
        <w:t>1</w:t>
      </w:r>
      <w:r w:rsidR="001F6CDA">
        <w:t>2</w:t>
      </w:r>
      <w:r>
        <w:t xml:space="preserve">.5 </w:t>
      </w:r>
      <w:r w:rsidR="004743BA">
        <w:t>Noções básicas de estatística</w:t>
      </w:r>
    </w:p>
    <w:p w14:paraId="24643B2A" w14:textId="7317B417" w:rsidR="000C64B5" w:rsidRDefault="000C64B5" w:rsidP="004743BA">
      <w:pPr>
        <w:ind w:leftChars="472" w:left="1134" w:firstLineChars="0"/>
      </w:pPr>
      <w:r>
        <w:t>1</w:t>
      </w:r>
      <w:r w:rsidR="001F6CDA">
        <w:t>2</w:t>
      </w:r>
      <w:r>
        <w:t>.6</w:t>
      </w:r>
      <w:r w:rsidR="004743BA">
        <w:t xml:space="preserve"> Estimadores. Cálculo da resistência característica estimada. </w:t>
      </w:r>
    </w:p>
    <w:p w14:paraId="343E705B" w14:textId="0AD2BA56" w:rsidR="004743BA" w:rsidRDefault="000C64B5" w:rsidP="004743BA">
      <w:pPr>
        <w:ind w:leftChars="472" w:left="1134" w:firstLineChars="0"/>
      </w:pPr>
      <w:r>
        <w:t>1</w:t>
      </w:r>
      <w:r w:rsidR="001F6CDA">
        <w:t>2</w:t>
      </w:r>
      <w:r>
        <w:t xml:space="preserve">.7 </w:t>
      </w:r>
      <w:r w:rsidR="004743BA">
        <w:t>Critérios de aceitação. Procedimentos de não conformidade</w:t>
      </w:r>
    </w:p>
    <w:p w14:paraId="5A693271" w14:textId="1AAB936E" w:rsidR="004743BA" w:rsidRDefault="000C64B5" w:rsidP="004743BA">
      <w:pPr>
        <w:spacing w:line="240" w:lineRule="auto"/>
        <w:ind w:leftChars="472" w:left="1134" w:firstLineChars="0"/>
      </w:pPr>
      <w:r>
        <w:t>1</w:t>
      </w:r>
      <w:r w:rsidR="001F6CDA">
        <w:t>2</w:t>
      </w:r>
      <w:r>
        <w:t>.8</w:t>
      </w:r>
      <w:r w:rsidR="004743BA">
        <w:t xml:space="preserve"> Ensaios não destrutivos</w:t>
      </w:r>
    </w:p>
    <w:p w14:paraId="10C0FBA9" w14:textId="77777777" w:rsidR="00103EBE" w:rsidRDefault="00103EBE" w:rsidP="000C64B5">
      <w:pPr>
        <w:spacing w:line="240" w:lineRule="auto"/>
        <w:ind w:leftChars="0" w:left="0" w:firstLineChars="0" w:firstLine="0"/>
      </w:pPr>
    </w:p>
    <w:p w14:paraId="5683375E" w14:textId="77777777" w:rsidR="00103EBE" w:rsidRPr="004743BA" w:rsidRDefault="00673889" w:rsidP="004743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 w:rsidRPr="004743BA">
        <w:rPr>
          <w:b/>
          <w:color w:val="000000"/>
        </w:rPr>
        <w:t>Bibliografia básica</w:t>
      </w:r>
    </w:p>
    <w:p w14:paraId="02EFFB1A" w14:textId="77777777" w:rsidR="004743BA" w:rsidRDefault="004743BA" w:rsidP="004743BA">
      <w:pPr>
        <w:spacing w:line="240" w:lineRule="auto"/>
        <w:ind w:left="0" w:hanging="2"/>
      </w:pPr>
    </w:p>
    <w:p w14:paraId="4B80C1C7" w14:textId="4CE53692" w:rsidR="00103EBE" w:rsidRPr="004743BA" w:rsidRDefault="00673889" w:rsidP="00CB2633">
      <w:pPr>
        <w:spacing w:before="120" w:line="240" w:lineRule="auto"/>
        <w:ind w:left="0" w:hanging="2"/>
      </w:pPr>
      <w:r w:rsidRPr="004743BA">
        <w:t xml:space="preserve">BAUER, F. </w:t>
      </w:r>
      <w:r w:rsidRPr="004743BA">
        <w:rPr>
          <w:b/>
        </w:rPr>
        <w:t>Materiais de Construção</w:t>
      </w:r>
      <w:r w:rsidR="004743BA">
        <w:t>. 5</w:t>
      </w:r>
      <w:r w:rsidR="00CB2633">
        <w:t>.</w:t>
      </w:r>
      <w:r w:rsidR="004743BA">
        <w:t>ed. Rio de Janeiro: LTC, 2000</w:t>
      </w:r>
      <w:r w:rsidR="00760A8C">
        <w:t>.</w:t>
      </w:r>
      <w:r w:rsidR="00CB2633">
        <w:t xml:space="preserve"> v.1.</w:t>
      </w:r>
    </w:p>
    <w:p w14:paraId="2596C504" w14:textId="2159A8BF" w:rsidR="00103EBE" w:rsidRPr="004743BA" w:rsidRDefault="00673889" w:rsidP="00CB2633">
      <w:pPr>
        <w:spacing w:before="120" w:line="240" w:lineRule="auto"/>
        <w:ind w:left="0" w:hanging="2"/>
      </w:pPr>
      <w:r w:rsidRPr="004743BA">
        <w:t xml:space="preserve">FUSCO, P.B. </w:t>
      </w:r>
      <w:r w:rsidRPr="004743BA">
        <w:rPr>
          <w:b/>
        </w:rPr>
        <w:t xml:space="preserve">Tecnologia do </w:t>
      </w:r>
      <w:r w:rsidR="00CB2633" w:rsidRPr="004743BA">
        <w:rPr>
          <w:b/>
        </w:rPr>
        <w:t>Concreto Estrutural</w:t>
      </w:r>
      <w:r w:rsidRPr="004743BA">
        <w:rPr>
          <w:b/>
        </w:rPr>
        <w:t>:</w:t>
      </w:r>
      <w:r w:rsidRPr="004743BA">
        <w:t xml:space="preserve"> tópicos a</w:t>
      </w:r>
      <w:r w:rsidR="004743BA">
        <w:t>plicados. São Paulo: PINI, 2008</w:t>
      </w:r>
      <w:r w:rsidR="00CB2633">
        <w:t>.</w:t>
      </w:r>
    </w:p>
    <w:p w14:paraId="2410ED24" w14:textId="3FA5693D" w:rsidR="00103EBE" w:rsidRPr="004743BA" w:rsidRDefault="00673889" w:rsidP="00E400D4">
      <w:pPr>
        <w:spacing w:before="120" w:line="240" w:lineRule="auto"/>
        <w:ind w:left="0" w:hanging="2"/>
      </w:pPr>
      <w:r w:rsidRPr="00E400D4">
        <w:t xml:space="preserve">ISAIA, G.C. </w:t>
      </w:r>
      <w:r w:rsidR="00760A8C" w:rsidRPr="00E400D4">
        <w:rPr>
          <w:b/>
        </w:rPr>
        <w:t xml:space="preserve">Materiais de </w:t>
      </w:r>
      <w:r w:rsidR="00CB2633" w:rsidRPr="00E400D4">
        <w:rPr>
          <w:b/>
        </w:rPr>
        <w:t xml:space="preserve">Construção Civil </w:t>
      </w:r>
      <w:r w:rsidR="00760A8C" w:rsidRPr="00E400D4">
        <w:rPr>
          <w:b/>
        </w:rPr>
        <w:t xml:space="preserve">e </w:t>
      </w:r>
      <w:r w:rsidR="00CB2633" w:rsidRPr="00E400D4">
        <w:rPr>
          <w:b/>
        </w:rPr>
        <w:t xml:space="preserve">Princípios </w:t>
      </w:r>
      <w:r w:rsidR="00760A8C" w:rsidRPr="00E400D4">
        <w:rPr>
          <w:b/>
        </w:rPr>
        <w:t xml:space="preserve">de </w:t>
      </w:r>
      <w:r w:rsidR="00CB2633" w:rsidRPr="00E400D4">
        <w:rPr>
          <w:b/>
        </w:rPr>
        <w:t xml:space="preserve">Ciência </w:t>
      </w:r>
      <w:r w:rsidRPr="00E400D4">
        <w:rPr>
          <w:b/>
        </w:rPr>
        <w:t xml:space="preserve">e </w:t>
      </w:r>
      <w:r w:rsidR="00CB2633" w:rsidRPr="00E400D4">
        <w:rPr>
          <w:b/>
        </w:rPr>
        <w:t xml:space="preserve">Engenharia </w:t>
      </w:r>
      <w:r w:rsidR="00760A8C" w:rsidRPr="00E400D4">
        <w:rPr>
          <w:b/>
        </w:rPr>
        <w:t xml:space="preserve">de </w:t>
      </w:r>
      <w:r w:rsidR="00CB2633" w:rsidRPr="00E400D4">
        <w:rPr>
          <w:b/>
        </w:rPr>
        <w:t>Materiais</w:t>
      </w:r>
      <w:r w:rsidR="004743BA" w:rsidRPr="00E400D4">
        <w:t>. 3</w:t>
      </w:r>
      <w:r w:rsidR="00CB2633" w:rsidRPr="00E400D4">
        <w:t>.</w:t>
      </w:r>
      <w:r w:rsidR="004743BA" w:rsidRPr="00E400D4">
        <w:t xml:space="preserve">ed. São Paulo: </w:t>
      </w:r>
      <w:r w:rsidR="00CB2633" w:rsidRPr="00E400D4">
        <w:t>IBRACON,</w:t>
      </w:r>
      <w:r w:rsidR="004743BA" w:rsidRPr="00E400D4">
        <w:t xml:space="preserve"> 2017</w:t>
      </w:r>
      <w:r w:rsidR="00760A8C" w:rsidRPr="00E400D4">
        <w:t>.</w:t>
      </w:r>
      <w:r w:rsidR="00CB2633" w:rsidRPr="00E400D4">
        <w:t xml:space="preserve"> v. 2.</w:t>
      </w:r>
    </w:p>
    <w:p w14:paraId="38664AE1" w14:textId="77777777" w:rsidR="004743BA" w:rsidRDefault="004743BA" w:rsidP="004743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47537A8C" w14:textId="77777777" w:rsidR="00103EBE" w:rsidRPr="004743BA" w:rsidRDefault="00673889" w:rsidP="004743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 w:rsidRPr="004743BA">
        <w:rPr>
          <w:b/>
          <w:color w:val="000000"/>
        </w:rPr>
        <w:t>Bibliografia complementar</w:t>
      </w:r>
    </w:p>
    <w:p w14:paraId="68911A68" w14:textId="77777777" w:rsidR="004743BA" w:rsidRDefault="004743BA" w:rsidP="004743BA">
      <w:pPr>
        <w:spacing w:line="240" w:lineRule="auto"/>
        <w:ind w:left="0" w:hanging="2"/>
      </w:pPr>
    </w:p>
    <w:p w14:paraId="21AF07E9" w14:textId="749926B2" w:rsidR="00103EBE" w:rsidRPr="004743BA" w:rsidRDefault="00673889" w:rsidP="00CB2633">
      <w:pPr>
        <w:spacing w:before="120" w:line="240" w:lineRule="auto"/>
        <w:ind w:left="0" w:hanging="2"/>
      </w:pPr>
      <w:r w:rsidRPr="004743BA">
        <w:t xml:space="preserve">AMBROZEWICZ, P.H.L. </w:t>
      </w:r>
      <w:r w:rsidRPr="004743BA">
        <w:rPr>
          <w:b/>
        </w:rPr>
        <w:t xml:space="preserve">Materiais de </w:t>
      </w:r>
      <w:r w:rsidR="00CB2633">
        <w:rPr>
          <w:b/>
        </w:rPr>
        <w:t>C</w:t>
      </w:r>
      <w:r w:rsidRPr="004743BA">
        <w:rPr>
          <w:b/>
        </w:rPr>
        <w:t>onstrução</w:t>
      </w:r>
      <w:r w:rsidRPr="004743BA">
        <w:t>. São Paulo, SP: Pini, 2012</w:t>
      </w:r>
    </w:p>
    <w:p w14:paraId="52CF4059" w14:textId="2E5E6515" w:rsidR="00103EBE" w:rsidRPr="004743BA" w:rsidRDefault="00673889" w:rsidP="00CB2633">
      <w:pPr>
        <w:spacing w:before="120" w:line="240" w:lineRule="auto"/>
        <w:ind w:left="0" w:hanging="2"/>
      </w:pPr>
      <w:r w:rsidRPr="00E400D4">
        <w:t>ISAIA, G.C</w:t>
      </w:r>
      <w:r w:rsidR="00760A8C" w:rsidRPr="00E400D4">
        <w:rPr>
          <w:b/>
        </w:rPr>
        <w:t xml:space="preserve">. Materiais de </w:t>
      </w:r>
      <w:r w:rsidR="00CB2633" w:rsidRPr="00E400D4">
        <w:rPr>
          <w:b/>
        </w:rPr>
        <w:t xml:space="preserve">Construção Civil </w:t>
      </w:r>
      <w:r w:rsidR="00760A8C" w:rsidRPr="00E400D4">
        <w:rPr>
          <w:b/>
        </w:rPr>
        <w:t xml:space="preserve">e </w:t>
      </w:r>
      <w:r w:rsidR="00CB2633" w:rsidRPr="00E400D4">
        <w:rPr>
          <w:b/>
        </w:rPr>
        <w:t xml:space="preserve">Princípios </w:t>
      </w:r>
      <w:r w:rsidR="00760A8C" w:rsidRPr="00E400D4">
        <w:rPr>
          <w:b/>
        </w:rPr>
        <w:t xml:space="preserve">de </w:t>
      </w:r>
      <w:r w:rsidR="00CB2633" w:rsidRPr="00E400D4">
        <w:rPr>
          <w:b/>
        </w:rPr>
        <w:t xml:space="preserve">Ciência </w:t>
      </w:r>
      <w:r w:rsidR="00760A8C" w:rsidRPr="00E400D4">
        <w:rPr>
          <w:b/>
        </w:rPr>
        <w:t xml:space="preserve">e </w:t>
      </w:r>
      <w:r w:rsidR="00CB2633" w:rsidRPr="00E400D4">
        <w:rPr>
          <w:b/>
        </w:rPr>
        <w:t xml:space="preserve">Engenharia </w:t>
      </w:r>
      <w:r w:rsidR="00760A8C" w:rsidRPr="00E400D4">
        <w:rPr>
          <w:b/>
        </w:rPr>
        <w:t xml:space="preserve">de </w:t>
      </w:r>
      <w:r w:rsidR="00CB2633" w:rsidRPr="00E400D4">
        <w:rPr>
          <w:b/>
        </w:rPr>
        <w:t>Materiais</w:t>
      </w:r>
      <w:r w:rsidR="004743BA" w:rsidRPr="00E400D4">
        <w:t>. 3</w:t>
      </w:r>
      <w:r w:rsidR="00CB2633" w:rsidRPr="00E400D4">
        <w:t>.</w:t>
      </w:r>
      <w:r w:rsidR="004743BA" w:rsidRPr="00E400D4">
        <w:t xml:space="preserve">ed. São Paulo: </w:t>
      </w:r>
      <w:r w:rsidR="00CB2633" w:rsidRPr="00E400D4">
        <w:t xml:space="preserve">IBRACON, </w:t>
      </w:r>
      <w:r w:rsidR="004743BA" w:rsidRPr="00E400D4">
        <w:t>2017</w:t>
      </w:r>
      <w:r w:rsidR="00CB2633" w:rsidRPr="00E400D4">
        <w:t>. v.1.</w:t>
      </w:r>
    </w:p>
    <w:p w14:paraId="73E473D7" w14:textId="47C3106B" w:rsidR="00103EBE" w:rsidRPr="004743BA" w:rsidRDefault="00673889" w:rsidP="00CB2633">
      <w:pPr>
        <w:spacing w:before="120" w:line="240" w:lineRule="auto"/>
        <w:ind w:left="0" w:hanging="2"/>
      </w:pPr>
      <w:r w:rsidRPr="004743BA">
        <w:t xml:space="preserve">MEHTA, P.K.; MONTEIRO, P.J.M. </w:t>
      </w:r>
      <w:r w:rsidRPr="004743BA">
        <w:rPr>
          <w:b/>
        </w:rPr>
        <w:t>Concreto</w:t>
      </w:r>
      <w:r w:rsidRPr="00760A8C">
        <w:rPr>
          <w:b/>
        </w:rPr>
        <w:t>:</w:t>
      </w:r>
      <w:r w:rsidR="00760A8C">
        <w:rPr>
          <w:b/>
        </w:rPr>
        <w:t xml:space="preserve"> </w:t>
      </w:r>
      <w:r w:rsidR="00760A8C" w:rsidRPr="00CB2633">
        <w:rPr>
          <w:bCs/>
        </w:rPr>
        <w:t>m</w:t>
      </w:r>
      <w:r w:rsidRPr="00CB2633">
        <w:rPr>
          <w:bCs/>
        </w:rPr>
        <w:t>icroestrutura, propriedades e materiais</w:t>
      </w:r>
      <w:r w:rsidRPr="004743BA">
        <w:t>. 2</w:t>
      </w:r>
      <w:r w:rsidR="00CB2633">
        <w:t>.</w:t>
      </w:r>
      <w:r w:rsidRPr="004743BA">
        <w:t xml:space="preserve">ed. São </w:t>
      </w:r>
      <w:r w:rsidR="004743BA">
        <w:t>Paulo: IBRACON, 2014</w:t>
      </w:r>
      <w:r w:rsidR="00CB2633">
        <w:t>.</w:t>
      </w:r>
    </w:p>
    <w:p w14:paraId="1E3CF352" w14:textId="77777777" w:rsidR="00103EBE" w:rsidRPr="004743BA" w:rsidRDefault="00103EBE">
      <w:pPr>
        <w:spacing w:before="240" w:after="240" w:line="276" w:lineRule="auto"/>
        <w:ind w:left="0" w:hanging="2"/>
        <w:rPr>
          <w:color w:val="FF0000"/>
          <w:highlight w:val="yellow"/>
        </w:rPr>
      </w:pPr>
    </w:p>
    <w:p w14:paraId="234F6024" w14:textId="77777777" w:rsidR="00103EBE" w:rsidRDefault="00103EBE" w:rsidP="004743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sectPr w:rsidR="00103EBE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C964C" w14:textId="77777777" w:rsidR="001A5FC7" w:rsidRDefault="001A5FC7">
      <w:pPr>
        <w:spacing w:line="240" w:lineRule="auto"/>
        <w:ind w:left="0" w:hanging="2"/>
      </w:pPr>
      <w:r>
        <w:separator/>
      </w:r>
    </w:p>
  </w:endnote>
  <w:endnote w:type="continuationSeparator" w:id="0">
    <w:p w14:paraId="7D39E7A4" w14:textId="77777777" w:rsidR="001A5FC7" w:rsidRDefault="001A5FC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CA629" w14:textId="77777777" w:rsidR="001A5FC7" w:rsidRDefault="001A5FC7">
      <w:pPr>
        <w:spacing w:line="240" w:lineRule="auto"/>
        <w:ind w:left="0" w:hanging="2"/>
      </w:pPr>
      <w:r>
        <w:separator/>
      </w:r>
    </w:p>
  </w:footnote>
  <w:footnote w:type="continuationSeparator" w:id="0">
    <w:p w14:paraId="40E81A60" w14:textId="77777777" w:rsidR="001A5FC7" w:rsidRDefault="001A5FC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C2ABB" w14:textId="77777777" w:rsidR="00103EBE" w:rsidRDefault="00673889">
    <w:pPr>
      <w:ind w:left="0" w:hanging="2"/>
      <w:jc w:val="center"/>
    </w:pPr>
    <w:r>
      <w:rPr>
        <w:noProof/>
      </w:rPr>
      <w:drawing>
        <wp:inline distT="0" distB="0" distL="114300" distR="114300" wp14:anchorId="7A84C900" wp14:editId="532007D3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0F02D03" w14:textId="77777777" w:rsidR="00103EBE" w:rsidRDefault="00103EBE">
    <w:pPr>
      <w:jc w:val="center"/>
      <w:rPr>
        <w:sz w:val="6"/>
        <w:szCs w:val="6"/>
      </w:rPr>
    </w:pPr>
  </w:p>
  <w:p w14:paraId="08FBA735" w14:textId="77777777" w:rsidR="00103EBE" w:rsidRDefault="00673889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394A4AEF" w14:textId="77777777" w:rsidR="00103EBE" w:rsidRDefault="00673889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722992E1" w14:textId="77777777" w:rsidR="00103EBE" w:rsidRDefault="00673889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3FF4BCB2" w14:textId="77777777" w:rsidR="00103EBE" w:rsidRDefault="00103EBE">
    <w:pPr>
      <w:ind w:left="0"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5CC3"/>
    <w:multiLevelType w:val="multilevel"/>
    <w:tmpl w:val="1076036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7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1" w15:restartNumberingAfterBreak="0">
    <w:nsid w:val="0FD75ED7"/>
    <w:multiLevelType w:val="multilevel"/>
    <w:tmpl w:val="166806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2" w15:restartNumberingAfterBreak="0">
    <w:nsid w:val="22B1251D"/>
    <w:multiLevelType w:val="multilevel"/>
    <w:tmpl w:val="7C3CA3F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9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3" w15:restartNumberingAfterBreak="0">
    <w:nsid w:val="23DB4D86"/>
    <w:multiLevelType w:val="multilevel"/>
    <w:tmpl w:val="D9923D5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10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4" w15:restartNumberingAfterBreak="0">
    <w:nsid w:val="7B0F4A16"/>
    <w:multiLevelType w:val="multilevel"/>
    <w:tmpl w:val="C5143FB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5" w15:restartNumberingAfterBreak="0">
    <w:nsid w:val="7BAF4399"/>
    <w:multiLevelType w:val="multilevel"/>
    <w:tmpl w:val="487C426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EBE"/>
    <w:rsid w:val="00052256"/>
    <w:rsid w:val="000C64B5"/>
    <w:rsid w:val="00103EBE"/>
    <w:rsid w:val="001A5FC7"/>
    <w:rsid w:val="001D4978"/>
    <w:rsid w:val="001F6CDA"/>
    <w:rsid w:val="00363D8F"/>
    <w:rsid w:val="0043611F"/>
    <w:rsid w:val="004743BA"/>
    <w:rsid w:val="00570662"/>
    <w:rsid w:val="006570E6"/>
    <w:rsid w:val="00673889"/>
    <w:rsid w:val="00760A8C"/>
    <w:rsid w:val="00782845"/>
    <w:rsid w:val="008E116C"/>
    <w:rsid w:val="00CB2633"/>
    <w:rsid w:val="00E400D4"/>
    <w:rsid w:val="00F5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72CF6"/>
  <w15:docId w15:val="{27B3AD28-A8D1-41EE-8825-FCC6C5E5C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pt-3">
    <w:name w:val="pt-3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mb-0">
    <w:name w:val="mb-0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efdecomentrio">
    <w:name w:val="annotation reference"/>
    <w:basedOn w:val="Fontepargpadro"/>
    <w:uiPriority w:val="99"/>
    <w:semiHidden/>
    <w:unhideWhenUsed/>
    <w:rsid w:val="0078284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8284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82845"/>
    <w:rPr>
      <w:position w:val="-1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8284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82845"/>
    <w:rPr>
      <w:b/>
      <w:bCs/>
      <w:position w:val="-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eRSyK/bW0cjbSCyrJA4i4LMZWg==">AMUW2mXGXS3hQ+p3VG00X/s2fgLTB2Z9Xhu+3gaj+sod256hCRc+9UXYaTm5i39YadSx8lvD9OxeS8bFmalEwr2W3zz4CDKrhlygnVhDIjFKa3SjNi5tQE4=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727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11</cp:revision>
  <dcterms:created xsi:type="dcterms:W3CDTF">2020-09-28T12:11:00Z</dcterms:created>
  <dcterms:modified xsi:type="dcterms:W3CDTF">2021-08-31T03:43:00Z</dcterms:modified>
</cp:coreProperties>
</file>